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C9A6A50" w14:textId="77777777" w:rsidR="0093122C" w:rsidRDefault="00BD6B04">
      <w:pPr>
        <w:spacing w:after="0"/>
        <w:ind w:right="229"/>
        <w:jc w:val="right"/>
      </w:pPr>
      <w:r>
        <w:rPr>
          <w:rFonts w:ascii="Times New Roman" w:eastAsia="Times New Roman" w:hAnsi="Times New Roman" w:cs="Times New Roman"/>
          <w:sz w:val="20"/>
        </w:rPr>
        <w:t xml:space="preserve">…………………………………………… </w:t>
      </w:r>
    </w:p>
    <w:p w14:paraId="0AED5708" w14:textId="77777777" w:rsidR="0093122C" w:rsidRDefault="00BD6B04">
      <w:pPr>
        <w:spacing w:after="0"/>
        <w:ind w:right="228"/>
        <w:jc w:val="center"/>
      </w:pPr>
      <w:r>
        <w:rPr>
          <w:rFonts w:ascii="Times New Roman" w:eastAsia="Times New Roman" w:hAnsi="Times New Roman" w:cs="Times New Roman"/>
          <w:sz w:val="20"/>
        </w:rPr>
        <w:t xml:space="preserve">                                                                                                      Miejscowość i data </w:t>
      </w:r>
    </w:p>
    <w:p w14:paraId="4E308AD3" w14:textId="77777777" w:rsidR="0093122C" w:rsidRDefault="00BD6B04">
      <w:pPr>
        <w:spacing w:after="4" w:line="249" w:lineRule="auto"/>
        <w:ind w:left="-5" w:hanging="10"/>
      </w:pPr>
      <w:r>
        <w:rPr>
          <w:rFonts w:ascii="Times New Roman" w:eastAsia="Times New Roman" w:hAnsi="Times New Roman" w:cs="Times New Roman"/>
          <w:sz w:val="20"/>
        </w:rPr>
        <w:t xml:space="preserve">……………………………………………. </w:t>
      </w:r>
    </w:p>
    <w:p w14:paraId="374A8DFB" w14:textId="77777777" w:rsidR="0093122C" w:rsidRDefault="00BD6B04">
      <w:pPr>
        <w:spacing w:after="4" w:line="249" w:lineRule="auto"/>
        <w:ind w:left="-5" w:hanging="10"/>
      </w:pPr>
      <w:r>
        <w:rPr>
          <w:rFonts w:ascii="Times New Roman" w:eastAsia="Times New Roman" w:hAnsi="Times New Roman" w:cs="Times New Roman"/>
          <w:sz w:val="20"/>
        </w:rPr>
        <w:t xml:space="preserve">Imię i nazwisko/ nazwa producenta rolnego </w:t>
      </w:r>
    </w:p>
    <w:p w14:paraId="42359B0B" w14:textId="77777777" w:rsidR="0093122C" w:rsidRDefault="00BD6B04">
      <w:pPr>
        <w:spacing w:after="0"/>
      </w:pPr>
      <w:r>
        <w:rPr>
          <w:rFonts w:ascii="Times New Roman" w:eastAsia="Times New Roman" w:hAnsi="Times New Roman" w:cs="Times New Roman"/>
          <w:sz w:val="20"/>
        </w:rPr>
        <w:t xml:space="preserve"> </w:t>
      </w:r>
    </w:p>
    <w:p w14:paraId="1D89CC11" w14:textId="77777777" w:rsidR="0093122C" w:rsidRDefault="00BD6B04">
      <w:pPr>
        <w:spacing w:after="0"/>
      </w:pPr>
      <w:r>
        <w:rPr>
          <w:rFonts w:ascii="Times New Roman" w:eastAsia="Times New Roman" w:hAnsi="Times New Roman" w:cs="Times New Roman"/>
          <w:sz w:val="20"/>
        </w:rPr>
        <w:t xml:space="preserve"> </w:t>
      </w:r>
    </w:p>
    <w:p w14:paraId="4A665E33" w14:textId="77777777" w:rsidR="0093122C" w:rsidRDefault="00BD6B04">
      <w:pPr>
        <w:spacing w:after="4" w:line="249" w:lineRule="auto"/>
        <w:ind w:left="-5" w:hanging="10"/>
      </w:pPr>
      <w:r>
        <w:rPr>
          <w:rFonts w:ascii="Times New Roman" w:eastAsia="Times New Roman" w:hAnsi="Times New Roman" w:cs="Times New Roman"/>
          <w:sz w:val="20"/>
        </w:rPr>
        <w:t xml:space="preserve">……………………………………………. </w:t>
      </w:r>
    </w:p>
    <w:p w14:paraId="5438A2F1" w14:textId="77777777" w:rsidR="0093122C" w:rsidRDefault="00BD6B04">
      <w:pPr>
        <w:spacing w:after="4" w:line="249" w:lineRule="auto"/>
        <w:ind w:left="-5" w:hanging="10"/>
      </w:pPr>
      <w:r>
        <w:rPr>
          <w:rFonts w:ascii="Times New Roman" w:eastAsia="Times New Roman" w:hAnsi="Times New Roman" w:cs="Times New Roman"/>
          <w:sz w:val="20"/>
        </w:rPr>
        <w:t xml:space="preserve">Adres </w:t>
      </w:r>
    </w:p>
    <w:p w14:paraId="1BCFDE48" w14:textId="77777777" w:rsidR="0093122C" w:rsidRDefault="00BD6B04">
      <w:pPr>
        <w:spacing w:after="0"/>
      </w:pPr>
      <w:r>
        <w:rPr>
          <w:rFonts w:ascii="Times New Roman" w:eastAsia="Times New Roman" w:hAnsi="Times New Roman" w:cs="Times New Roman"/>
          <w:sz w:val="20"/>
        </w:rPr>
        <w:t xml:space="preserve"> </w:t>
      </w:r>
    </w:p>
    <w:p w14:paraId="108F24C2" w14:textId="77777777" w:rsidR="0093122C" w:rsidRDefault="00BD6B04">
      <w:pPr>
        <w:spacing w:after="0"/>
      </w:pPr>
      <w:r>
        <w:rPr>
          <w:rFonts w:ascii="Times New Roman" w:eastAsia="Times New Roman" w:hAnsi="Times New Roman" w:cs="Times New Roman"/>
          <w:sz w:val="20"/>
        </w:rPr>
        <w:t xml:space="preserve"> </w:t>
      </w:r>
    </w:p>
    <w:p w14:paraId="5E81ED95" w14:textId="77777777" w:rsidR="0093122C" w:rsidRDefault="00BD6B04">
      <w:pPr>
        <w:spacing w:after="4" w:line="249" w:lineRule="auto"/>
        <w:ind w:left="-5" w:hanging="10"/>
      </w:pPr>
      <w:r>
        <w:rPr>
          <w:rFonts w:ascii="Times New Roman" w:eastAsia="Times New Roman" w:hAnsi="Times New Roman" w:cs="Times New Roman"/>
          <w:sz w:val="20"/>
        </w:rPr>
        <w:t xml:space="preserve">……………………………………………. </w:t>
      </w:r>
    </w:p>
    <w:p w14:paraId="3984556E" w14:textId="77777777" w:rsidR="0093122C" w:rsidRDefault="00BD6B04">
      <w:pPr>
        <w:spacing w:after="4" w:line="249" w:lineRule="auto"/>
        <w:ind w:left="-5" w:hanging="10"/>
      </w:pPr>
      <w:r>
        <w:rPr>
          <w:rFonts w:ascii="Times New Roman" w:eastAsia="Times New Roman" w:hAnsi="Times New Roman" w:cs="Times New Roman"/>
          <w:sz w:val="20"/>
        </w:rPr>
        <w:t>Kod pocztowy i m</w:t>
      </w:r>
      <w:r>
        <w:rPr>
          <w:rFonts w:ascii="Times New Roman" w:eastAsia="Times New Roman" w:hAnsi="Times New Roman" w:cs="Times New Roman"/>
          <w:sz w:val="20"/>
        </w:rPr>
        <w:t xml:space="preserve">iejscowość  </w:t>
      </w:r>
    </w:p>
    <w:p w14:paraId="24CE30CF" w14:textId="77777777" w:rsidR="0093122C" w:rsidRDefault="00BD6B04">
      <w:pPr>
        <w:spacing w:after="0"/>
      </w:pPr>
      <w:r>
        <w:rPr>
          <w:rFonts w:ascii="Times New Roman" w:eastAsia="Times New Roman" w:hAnsi="Times New Roman" w:cs="Times New Roman"/>
          <w:sz w:val="20"/>
        </w:rPr>
        <w:t xml:space="preserve"> </w:t>
      </w:r>
    </w:p>
    <w:tbl>
      <w:tblPr>
        <w:tblStyle w:val="TableGrid"/>
        <w:tblW w:w="3262" w:type="dxa"/>
        <w:tblInd w:w="0" w:type="dxa"/>
        <w:tblCellMar>
          <w:top w:w="64" w:type="dxa"/>
          <w:left w:w="70" w:type="dxa"/>
          <w:bottom w:w="0" w:type="dxa"/>
          <w:right w:w="44" w:type="dxa"/>
        </w:tblCellMar>
        <w:tblLook w:val="04A0" w:firstRow="1" w:lastRow="0" w:firstColumn="1" w:lastColumn="0" w:noHBand="0" w:noVBand="1"/>
      </w:tblPr>
      <w:tblGrid>
        <w:gridCol w:w="1514"/>
        <w:gridCol w:w="436"/>
        <w:gridCol w:w="437"/>
        <w:gridCol w:w="437"/>
        <w:gridCol w:w="438"/>
      </w:tblGrid>
      <w:tr w:rsidR="0093122C" w14:paraId="2E81E5E9" w14:textId="77777777">
        <w:trPr>
          <w:trHeight w:val="467"/>
        </w:trPr>
        <w:tc>
          <w:tcPr>
            <w:tcW w:w="1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33327E" w14:textId="77777777" w:rsidR="0093122C" w:rsidRDefault="00BD6B04">
            <w:pPr>
              <w:spacing w:after="0"/>
              <w:jc w:val="both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Klasa PKD*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: </w:t>
            </w:r>
          </w:p>
        </w:tc>
        <w:tc>
          <w:tcPr>
            <w:tcW w:w="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24D593" w14:textId="77777777" w:rsidR="0093122C" w:rsidRDefault="00BD6B04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226561" w14:textId="77777777" w:rsidR="0093122C" w:rsidRDefault="00BD6B04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98398C" w14:textId="77777777" w:rsidR="0093122C" w:rsidRDefault="00BD6B04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E45447" w14:textId="77777777" w:rsidR="0093122C" w:rsidRDefault="00BD6B04">
            <w:pPr>
              <w:spacing w:after="0"/>
              <w:ind w:left="1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</w:tr>
    </w:tbl>
    <w:p w14:paraId="485DE560" w14:textId="399176AF" w:rsidR="0093122C" w:rsidRDefault="00BD6B04">
      <w:pPr>
        <w:pStyle w:val="Nagwek1"/>
      </w:pPr>
      <w:r>
        <w:t xml:space="preserve">                                                  Burmistrz Sępopola</w:t>
      </w:r>
      <w:r>
        <w:t xml:space="preserve"> </w:t>
      </w:r>
    </w:p>
    <w:p w14:paraId="55356386" w14:textId="77777777" w:rsidR="0093122C" w:rsidRDefault="00BD6B04">
      <w:pPr>
        <w:spacing w:after="37" w:line="357" w:lineRule="auto"/>
        <w:ind w:right="9242"/>
      </w:pPr>
      <w:r>
        <w:rPr>
          <w:rFonts w:ascii="Times New Roman" w:eastAsia="Times New Roman" w:hAnsi="Times New Roman" w:cs="Times New Roman"/>
          <w:b/>
          <w:sz w:val="24"/>
        </w:rPr>
        <w:t xml:space="preserve">  </w:t>
      </w:r>
    </w:p>
    <w:p w14:paraId="7C37E8BD" w14:textId="77777777" w:rsidR="0093122C" w:rsidRDefault="00BD6B04">
      <w:pPr>
        <w:spacing w:after="133"/>
        <w:ind w:right="231"/>
        <w:jc w:val="center"/>
      </w:pPr>
      <w:r>
        <w:rPr>
          <w:rFonts w:ascii="Times New Roman" w:eastAsia="Times New Roman" w:hAnsi="Times New Roman" w:cs="Times New Roman"/>
          <w:b/>
          <w:sz w:val="28"/>
        </w:rPr>
        <w:t xml:space="preserve">O Ś W I A D C Z E N I E </w:t>
      </w:r>
    </w:p>
    <w:p w14:paraId="07E88B6E" w14:textId="77777777" w:rsidR="0093122C" w:rsidRDefault="00BD6B04">
      <w:pPr>
        <w:spacing w:after="97"/>
        <w:ind w:right="160"/>
        <w:jc w:val="center"/>
      </w:pPr>
      <w:r>
        <w:rPr>
          <w:rFonts w:ascii="Times New Roman" w:eastAsia="Times New Roman" w:hAnsi="Times New Roman" w:cs="Times New Roman"/>
          <w:b/>
          <w:sz w:val="28"/>
        </w:rPr>
        <w:t xml:space="preserve"> </w:t>
      </w:r>
    </w:p>
    <w:p w14:paraId="7F39BCAB" w14:textId="77777777" w:rsidR="0093122C" w:rsidRDefault="00BD6B04">
      <w:pPr>
        <w:spacing w:after="0" w:line="357" w:lineRule="auto"/>
        <w:ind w:right="228"/>
        <w:jc w:val="both"/>
      </w:pPr>
      <w:r>
        <w:rPr>
          <w:rFonts w:ascii="Times New Roman" w:eastAsia="Times New Roman" w:hAnsi="Times New Roman" w:cs="Times New Roman"/>
          <w:sz w:val="24"/>
        </w:rPr>
        <w:t>W związku z ubieganiem się o pomoc inną niż pomoc de minimis w rolnictwie - w formie zwrotu podatku akcyzowego zawartego w cenie oleju napędowego wykorzystywanego do produkcji rolnej oświadczam, że nie otrzymałem/-am innej pomocy przeznaczonej na te same k</w:t>
      </w:r>
      <w:r>
        <w:rPr>
          <w:rFonts w:ascii="Times New Roman" w:eastAsia="Times New Roman" w:hAnsi="Times New Roman" w:cs="Times New Roman"/>
          <w:sz w:val="24"/>
        </w:rPr>
        <w:t xml:space="preserve">oszty kwalifikujące się do objęcia pomocą, o którą wnioskuję. </w:t>
      </w:r>
    </w:p>
    <w:p w14:paraId="6507F7C9" w14:textId="77777777" w:rsidR="0093122C" w:rsidRDefault="00BD6B04">
      <w:pPr>
        <w:spacing w:after="114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14:paraId="7DB9CA09" w14:textId="77777777" w:rsidR="0093122C" w:rsidRDefault="00BD6B04">
      <w:pPr>
        <w:spacing w:after="114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14:paraId="5B88AA50" w14:textId="77777777" w:rsidR="0093122C" w:rsidRDefault="00BD6B04">
      <w:pPr>
        <w:spacing w:after="114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14:paraId="24FAA065" w14:textId="77777777" w:rsidR="0093122C" w:rsidRDefault="00BD6B04">
      <w:pPr>
        <w:spacing w:after="114"/>
        <w:ind w:right="722"/>
        <w:jc w:val="right"/>
      </w:pPr>
      <w:r>
        <w:rPr>
          <w:rFonts w:ascii="Times New Roman" w:eastAsia="Times New Roman" w:hAnsi="Times New Roman" w:cs="Times New Roman"/>
          <w:sz w:val="24"/>
        </w:rPr>
        <w:t xml:space="preserve">…………………………………………… </w:t>
      </w:r>
    </w:p>
    <w:p w14:paraId="3DE81AA8" w14:textId="77777777" w:rsidR="0093122C" w:rsidRDefault="00BD6B04">
      <w:pPr>
        <w:spacing w:after="114"/>
        <w:ind w:left="3592"/>
        <w:jc w:val="center"/>
      </w:pPr>
      <w:r>
        <w:rPr>
          <w:rFonts w:ascii="Times New Roman" w:eastAsia="Times New Roman" w:hAnsi="Times New Roman" w:cs="Times New Roman"/>
          <w:sz w:val="24"/>
        </w:rPr>
        <w:t xml:space="preserve">Podpis </w:t>
      </w:r>
    </w:p>
    <w:p w14:paraId="0C538251" w14:textId="77777777" w:rsidR="0093122C" w:rsidRDefault="00BD6B04">
      <w:pPr>
        <w:spacing w:after="114"/>
        <w:ind w:left="2998"/>
        <w:jc w:val="center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14:paraId="7ABB0463" w14:textId="77777777" w:rsidR="0093122C" w:rsidRDefault="00BD6B04">
      <w:pPr>
        <w:spacing w:after="112"/>
        <w:ind w:left="2998"/>
        <w:jc w:val="center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14:paraId="73A4352F" w14:textId="77777777" w:rsidR="0093122C" w:rsidRDefault="00BD6B04">
      <w:pPr>
        <w:spacing w:after="114"/>
        <w:ind w:left="2998"/>
        <w:jc w:val="center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14:paraId="7D994993" w14:textId="77777777" w:rsidR="0093122C" w:rsidRDefault="00BD6B04">
      <w:pPr>
        <w:spacing w:after="114"/>
        <w:ind w:left="2998"/>
        <w:jc w:val="center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14:paraId="7CA89631" w14:textId="77777777" w:rsidR="0093122C" w:rsidRDefault="00BD6B04">
      <w:pPr>
        <w:spacing w:after="114"/>
        <w:ind w:left="2998"/>
        <w:jc w:val="center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14:paraId="6A96D780" w14:textId="77777777" w:rsidR="0093122C" w:rsidRDefault="00BD6B04">
      <w:pPr>
        <w:spacing w:after="114"/>
        <w:ind w:left="2998"/>
        <w:jc w:val="center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14:paraId="37D63386" w14:textId="77777777" w:rsidR="0093122C" w:rsidRDefault="00BD6B04">
      <w:pPr>
        <w:spacing w:after="114"/>
        <w:ind w:left="2998"/>
        <w:jc w:val="center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14:paraId="2F837658" w14:textId="77777777" w:rsidR="0093122C" w:rsidRDefault="00BD6B04">
      <w:pPr>
        <w:spacing w:after="114"/>
        <w:ind w:left="2998"/>
        <w:jc w:val="center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14:paraId="615FDF90" w14:textId="77777777" w:rsidR="0093122C" w:rsidRDefault="00BD6B04">
      <w:pPr>
        <w:spacing w:after="77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14:paraId="36109019" w14:textId="77777777" w:rsidR="0093122C" w:rsidRDefault="00BD6B04">
      <w:pPr>
        <w:spacing w:after="4" w:line="249" w:lineRule="auto"/>
        <w:ind w:left="-5" w:hanging="10"/>
      </w:pPr>
      <w:r>
        <w:rPr>
          <w:rFonts w:ascii="Times New Roman" w:eastAsia="Times New Roman" w:hAnsi="Times New Roman" w:cs="Times New Roman"/>
          <w:b/>
          <w:sz w:val="20"/>
        </w:rPr>
        <w:t>* Klasa PKD</w:t>
      </w:r>
      <w:r>
        <w:rPr>
          <w:rFonts w:ascii="Times New Roman" w:eastAsia="Times New Roman" w:hAnsi="Times New Roman" w:cs="Times New Roman"/>
          <w:sz w:val="20"/>
        </w:rPr>
        <w:t xml:space="preserve"> - należy podać klasę działalności (4 pierwsze znaki), określoną zgodnie z rozporządzeniem Rady Ministrów z dnia 24 grudnia 2007 r. w sprawie Polskiej Klasyfikacji Działalności (PKD) (Dz. U. Nr 251, poz. </w:t>
      </w:r>
    </w:p>
    <w:p w14:paraId="3474E16E" w14:textId="77777777" w:rsidR="0093122C" w:rsidRDefault="00BD6B04">
      <w:pPr>
        <w:spacing w:after="4" w:line="249" w:lineRule="auto"/>
        <w:ind w:left="-5" w:hanging="10"/>
      </w:pPr>
      <w:r>
        <w:rPr>
          <w:rFonts w:ascii="Times New Roman" w:eastAsia="Times New Roman" w:hAnsi="Times New Roman" w:cs="Times New Roman"/>
          <w:sz w:val="20"/>
        </w:rPr>
        <w:t xml:space="preserve">1885 z późn. zm.), przykłady klas na odwrocie </w:t>
      </w:r>
    </w:p>
    <w:p w14:paraId="02F90458" w14:textId="77777777" w:rsidR="0093122C" w:rsidRDefault="00BD6B04">
      <w:pPr>
        <w:spacing w:after="13"/>
      </w:pPr>
      <w:r>
        <w:rPr>
          <w:rFonts w:ascii="Times New Roman" w:eastAsia="Times New Roman" w:hAnsi="Times New Roman" w:cs="Times New Roman"/>
          <w:sz w:val="24"/>
        </w:rPr>
        <w:lastRenderedPageBreak/>
        <w:t xml:space="preserve"> </w:t>
      </w:r>
    </w:p>
    <w:p w14:paraId="26284D1B" w14:textId="77777777" w:rsidR="0093122C" w:rsidRDefault="00BD6B04">
      <w:pPr>
        <w:spacing w:after="0"/>
      </w:pPr>
      <w:r>
        <w:rPr>
          <w:rFonts w:ascii="Times New Roman" w:eastAsia="Times New Roman" w:hAnsi="Times New Roman" w:cs="Times New Roman"/>
          <w:sz w:val="28"/>
        </w:rPr>
        <w:t>Pr</w:t>
      </w:r>
      <w:r>
        <w:rPr>
          <w:rFonts w:ascii="Times New Roman" w:eastAsia="Times New Roman" w:hAnsi="Times New Roman" w:cs="Times New Roman"/>
          <w:sz w:val="28"/>
        </w:rPr>
        <w:t xml:space="preserve">zykładowy wykaz klas PKD: </w:t>
      </w:r>
    </w:p>
    <w:p w14:paraId="7322D3EF" w14:textId="77777777" w:rsidR="0093122C" w:rsidRDefault="00BD6B04">
      <w:pPr>
        <w:spacing w:after="0"/>
        <w:ind w:left="654"/>
      </w:pPr>
      <w:r>
        <w:rPr>
          <w:rFonts w:ascii="Arial" w:eastAsia="Arial" w:hAnsi="Arial" w:cs="Arial"/>
          <w:sz w:val="20"/>
        </w:rPr>
        <w:t xml:space="preserve"> </w:t>
      </w:r>
    </w:p>
    <w:p w14:paraId="1A29617A" w14:textId="77777777" w:rsidR="0093122C" w:rsidRDefault="00BD6B04">
      <w:pPr>
        <w:spacing w:after="0"/>
        <w:ind w:left="14"/>
      </w:pPr>
      <w:r>
        <w:rPr>
          <w:rFonts w:ascii="Arial" w:eastAsia="Arial" w:hAnsi="Arial" w:cs="Arial"/>
          <w:sz w:val="20"/>
        </w:rPr>
        <w:t xml:space="preserve">  </w:t>
      </w:r>
      <w:r>
        <w:rPr>
          <w:rFonts w:ascii="Times New Roman" w:eastAsia="Times New Roman" w:hAnsi="Times New Roman" w:cs="Times New Roman"/>
          <w:sz w:val="20"/>
        </w:rPr>
        <w:t xml:space="preserve"> </w:t>
      </w:r>
      <w:r>
        <w:rPr>
          <w:rFonts w:ascii="Times New Roman" w:eastAsia="Times New Roman" w:hAnsi="Times New Roman" w:cs="Times New Roman"/>
          <w:sz w:val="20"/>
        </w:rPr>
        <w:tab/>
        <w:t xml:space="preserve"> </w:t>
      </w:r>
    </w:p>
    <w:p w14:paraId="408D3D4B" w14:textId="77777777" w:rsidR="0093122C" w:rsidRDefault="00BD6B04">
      <w:pPr>
        <w:spacing w:after="94"/>
        <w:ind w:left="654"/>
      </w:pPr>
      <w:r>
        <w:rPr>
          <w:rFonts w:ascii="Arial" w:eastAsia="Arial" w:hAnsi="Arial" w:cs="Arial"/>
          <w:sz w:val="20"/>
        </w:rPr>
        <w:t xml:space="preserve"> </w:t>
      </w:r>
    </w:p>
    <w:p w14:paraId="05753407" w14:textId="77777777" w:rsidR="0093122C" w:rsidRDefault="00BD6B04">
      <w:pPr>
        <w:pStyle w:val="Nagwek2"/>
        <w:tabs>
          <w:tab w:val="center" w:pos="2209"/>
        </w:tabs>
        <w:ind w:left="-1" w:firstLine="0"/>
      </w:pPr>
      <w:r>
        <w:rPr>
          <w:b w:val="0"/>
          <w:sz w:val="31"/>
          <w:vertAlign w:val="superscript"/>
        </w:rPr>
        <w:t xml:space="preserve"> </w:t>
      </w:r>
      <w:r>
        <w:rPr>
          <w:b w:val="0"/>
        </w:rPr>
        <w:t xml:space="preserve">  </w:t>
      </w:r>
      <w:r>
        <w:rPr>
          <w:b w:val="0"/>
        </w:rPr>
        <w:tab/>
      </w:r>
      <w:r>
        <w:rPr>
          <w:rFonts w:ascii="Times New Roman" w:eastAsia="Times New Roman" w:hAnsi="Times New Roman" w:cs="Times New Roman"/>
          <w:b w:val="0"/>
          <w:sz w:val="31"/>
          <w:vertAlign w:val="superscript"/>
        </w:rPr>
        <w:t xml:space="preserve"> </w:t>
      </w:r>
      <w:r>
        <w:t>Uprawy rolne inne niż wieloletnie</w:t>
      </w:r>
    </w:p>
    <w:p w14:paraId="7C59927B" w14:textId="77777777" w:rsidR="0093122C" w:rsidRDefault="00BD6B04">
      <w:pPr>
        <w:spacing w:after="0"/>
        <w:ind w:left="9" w:right="731" w:hanging="10"/>
      </w:pPr>
      <w:r>
        <w:rPr>
          <w:rFonts w:ascii="Arial" w:eastAsia="Arial" w:hAnsi="Arial" w:cs="Arial"/>
          <w:sz w:val="31"/>
          <w:vertAlign w:val="superscript"/>
        </w:rPr>
        <w:t xml:space="preserve"> </w:t>
      </w:r>
      <w:r>
        <w:rPr>
          <w:rFonts w:ascii="Times New Roman" w:eastAsia="Times New Roman" w:hAnsi="Times New Roman" w:cs="Times New Roman"/>
          <w:sz w:val="31"/>
          <w:vertAlign w:val="superscript"/>
        </w:rPr>
        <w:t xml:space="preserve"> </w:t>
      </w:r>
      <w:r>
        <w:rPr>
          <w:rFonts w:ascii="Arial" w:eastAsia="Arial" w:hAnsi="Arial" w:cs="Arial"/>
          <w:sz w:val="20"/>
        </w:rPr>
        <w:t xml:space="preserve">01.11 </w:t>
      </w:r>
      <w:r>
        <w:rPr>
          <w:rFonts w:ascii="Arial" w:eastAsia="Arial" w:hAnsi="Arial" w:cs="Arial"/>
          <w:sz w:val="31"/>
          <w:vertAlign w:val="superscript"/>
        </w:rPr>
        <w:t xml:space="preserve"> </w:t>
      </w:r>
      <w:r>
        <w:rPr>
          <w:rFonts w:ascii="Arial" w:eastAsia="Arial" w:hAnsi="Arial" w:cs="Arial"/>
          <w:sz w:val="20"/>
        </w:rPr>
        <w:t xml:space="preserve">Uprawa zbóż, roślin strączkowych i roślin oleistych na nasiona, z wyłączeniem ryżu </w:t>
      </w:r>
      <w:r>
        <w:rPr>
          <w:rFonts w:ascii="Arial" w:eastAsia="Arial" w:hAnsi="Arial" w:cs="Arial"/>
          <w:sz w:val="31"/>
          <w:vertAlign w:val="superscript"/>
        </w:rPr>
        <w:t xml:space="preserve"> </w:t>
      </w:r>
      <w:r>
        <w:rPr>
          <w:rFonts w:ascii="Times New Roman" w:eastAsia="Times New Roman" w:hAnsi="Times New Roman" w:cs="Times New Roman"/>
          <w:sz w:val="31"/>
          <w:vertAlign w:val="superscript"/>
        </w:rPr>
        <w:t xml:space="preserve"> </w:t>
      </w:r>
      <w:r>
        <w:rPr>
          <w:rFonts w:ascii="Arial" w:eastAsia="Arial" w:hAnsi="Arial" w:cs="Arial"/>
          <w:sz w:val="20"/>
        </w:rPr>
        <w:t xml:space="preserve">01.12 </w:t>
      </w:r>
      <w:r>
        <w:rPr>
          <w:rFonts w:ascii="Arial" w:eastAsia="Arial" w:hAnsi="Arial" w:cs="Arial"/>
          <w:sz w:val="31"/>
          <w:vertAlign w:val="superscript"/>
        </w:rPr>
        <w:t xml:space="preserve"> </w:t>
      </w:r>
      <w:r>
        <w:rPr>
          <w:rFonts w:ascii="Arial" w:eastAsia="Arial" w:hAnsi="Arial" w:cs="Arial"/>
          <w:sz w:val="20"/>
        </w:rPr>
        <w:t xml:space="preserve">Uprawa ryżu </w:t>
      </w:r>
    </w:p>
    <w:p w14:paraId="135583C1" w14:textId="77777777" w:rsidR="0093122C" w:rsidRDefault="00BD6B04">
      <w:pPr>
        <w:spacing w:after="0"/>
        <w:ind w:left="9" w:hanging="10"/>
      </w:pPr>
      <w:r>
        <w:rPr>
          <w:rFonts w:ascii="Arial" w:eastAsia="Arial" w:hAnsi="Arial" w:cs="Arial"/>
          <w:sz w:val="31"/>
          <w:vertAlign w:val="superscript"/>
        </w:rPr>
        <w:t xml:space="preserve"> </w:t>
      </w:r>
      <w:r>
        <w:rPr>
          <w:rFonts w:ascii="Times New Roman" w:eastAsia="Times New Roman" w:hAnsi="Times New Roman" w:cs="Times New Roman"/>
          <w:sz w:val="31"/>
          <w:vertAlign w:val="superscript"/>
        </w:rPr>
        <w:t xml:space="preserve"> </w:t>
      </w:r>
      <w:r>
        <w:rPr>
          <w:rFonts w:ascii="Arial" w:eastAsia="Arial" w:hAnsi="Arial" w:cs="Arial"/>
          <w:sz w:val="20"/>
        </w:rPr>
        <w:t xml:space="preserve">01.13 </w:t>
      </w:r>
      <w:r>
        <w:rPr>
          <w:rFonts w:ascii="Arial" w:eastAsia="Arial" w:hAnsi="Arial" w:cs="Arial"/>
          <w:sz w:val="31"/>
          <w:vertAlign w:val="superscript"/>
        </w:rPr>
        <w:t xml:space="preserve"> </w:t>
      </w:r>
      <w:r>
        <w:rPr>
          <w:rFonts w:ascii="Arial" w:eastAsia="Arial" w:hAnsi="Arial" w:cs="Arial"/>
          <w:sz w:val="20"/>
        </w:rPr>
        <w:t>Uprawa warzyw, włączając melony oraz uprawa roślin korzeniowych i roślin bulwiastych</w:t>
      </w:r>
    </w:p>
    <w:p w14:paraId="52AC3B62" w14:textId="77777777" w:rsidR="0093122C" w:rsidRDefault="00BD6B04">
      <w:pPr>
        <w:spacing w:after="0"/>
        <w:ind w:left="9" w:hanging="10"/>
      </w:pPr>
      <w:r>
        <w:rPr>
          <w:rFonts w:ascii="Arial" w:eastAsia="Arial" w:hAnsi="Arial" w:cs="Arial"/>
          <w:sz w:val="31"/>
          <w:vertAlign w:val="superscript"/>
        </w:rPr>
        <w:t xml:space="preserve"> </w:t>
      </w:r>
      <w:r>
        <w:rPr>
          <w:rFonts w:ascii="Times New Roman" w:eastAsia="Times New Roman" w:hAnsi="Times New Roman" w:cs="Times New Roman"/>
          <w:sz w:val="31"/>
          <w:vertAlign w:val="superscript"/>
        </w:rPr>
        <w:t xml:space="preserve"> </w:t>
      </w:r>
      <w:r>
        <w:rPr>
          <w:rFonts w:ascii="Arial" w:eastAsia="Arial" w:hAnsi="Arial" w:cs="Arial"/>
          <w:sz w:val="20"/>
        </w:rPr>
        <w:t xml:space="preserve">01.14 </w:t>
      </w:r>
      <w:r>
        <w:rPr>
          <w:rFonts w:ascii="Arial" w:eastAsia="Arial" w:hAnsi="Arial" w:cs="Arial"/>
          <w:sz w:val="31"/>
          <w:vertAlign w:val="superscript"/>
        </w:rPr>
        <w:t xml:space="preserve"> </w:t>
      </w:r>
      <w:r>
        <w:rPr>
          <w:rFonts w:ascii="Arial" w:eastAsia="Arial" w:hAnsi="Arial" w:cs="Arial"/>
          <w:sz w:val="20"/>
        </w:rPr>
        <w:t xml:space="preserve">Uprawa trzciny cukrowej </w:t>
      </w:r>
    </w:p>
    <w:p w14:paraId="346F0840" w14:textId="77777777" w:rsidR="0093122C" w:rsidRDefault="00BD6B04">
      <w:pPr>
        <w:spacing w:after="0"/>
        <w:ind w:left="9" w:hanging="10"/>
      </w:pPr>
      <w:r>
        <w:rPr>
          <w:rFonts w:ascii="Arial" w:eastAsia="Arial" w:hAnsi="Arial" w:cs="Arial"/>
          <w:sz w:val="31"/>
          <w:vertAlign w:val="superscript"/>
        </w:rPr>
        <w:t xml:space="preserve"> </w:t>
      </w:r>
      <w:r>
        <w:rPr>
          <w:rFonts w:ascii="Times New Roman" w:eastAsia="Times New Roman" w:hAnsi="Times New Roman" w:cs="Times New Roman"/>
          <w:sz w:val="31"/>
          <w:vertAlign w:val="superscript"/>
        </w:rPr>
        <w:t xml:space="preserve"> </w:t>
      </w:r>
      <w:r>
        <w:rPr>
          <w:rFonts w:ascii="Arial" w:eastAsia="Arial" w:hAnsi="Arial" w:cs="Arial"/>
          <w:sz w:val="20"/>
        </w:rPr>
        <w:t xml:space="preserve">01.15 </w:t>
      </w:r>
      <w:r>
        <w:rPr>
          <w:rFonts w:ascii="Arial" w:eastAsia="Arial" w:hAnsi="Arial" w:cs="Arial"/>
          <w:sz w:val="31"/>
          <w:vertAlign w:val="superscript"/>
        </w:rPr>
        <w:t xml:space="preserve"> </w:t>
      </w:r>
      <w:r>
        <w:rPr>
          <w:rFonts w:ascii="Arial" w:eastAsia="Arial" w:hAnsi="Arial" w:cs="Arial"/>
          <w:sz w:val="20"/>
        </w:rPr>
        <w:t xml:space="preserve">Uprawa tytoniu </w:t>
      </w:r>
    </w:p>
    <w:p w14:paraId="229C5D70" w14:textId="77777777" w:rsidR="0093122C" w:rsidRDefault="00BD6B04">
      <w:pPr>
        <w:spacing w:after="0"/>
        <w:ind w:left="9" w:hanging="10"/>
      </w:pPr>
      <w:r>
        <w:rPr>
          <w:rFonts w:ascii="Arial" w:eastAsia="Arial" w:hAnsi="Arial" w:cs="Arial"/>
          <w:sz w:val="31"/>
          <w:vertAlign w:val="superscript"/>
        </w:rPr>
        <w:t xml:space="preserve"> </w:t>
      </w:r>
      <w:r>
        <w:rPr>
          <w:rFonts w:ascii="Times New Roman" w:eastAsia="Times New Roman" w:hAnsi="Times New Roman" w:cs="Times New Roman"/>
          <w:sz w:val="31"/>
          <w:vertAlign w:val="superscript"/>
        </w:rPr>
        <w:t xml:space="preserve"> </w:t>
      </w:r>
      <w:r>
        <w:rPr>
          <w:rFonts w:ascii="Arial" w:eastAsia="Arial" w:hAnsi="Arial" w:cs="Arial"/>
          <w:sz w:val="20"/>
        </w:rPr>
        <w:t xml:space="preserve">01.16 </w:t>
      </w:r>
      <w:r>
        <w:rPr>
          <w:rFonts w:ascii="Arial" w:eastAsia="Arial" w:hAnsi="Arial" w:cs="Arial"/>
          <w:sz w:val="31"/>
          <w:vertAlign w:val="superscript"/>
        </w:rPr>
        <w:t xml:space="preserve"> </w:t>
      </w:r>
      <w:r>
        <w:rPr>
          <w:rFonts w:ascii="Arial" w:eastAsia="Arial" w:hAnsi="Arial" w:cs="Arial"/>
          <w:sz w:val="20"/>
        </w:rPr>
        <w:t xml:space="preserve">Uprawa roślin włóknistych </w:t>
      </w:r>
    </w:p>
    <w:p w14:paraId="63B95186" w14:textId="77777777" w:rsidR="0093122C" w:rsidRDefault="00BD6B04">
      <w:pPr>
        <w:spacing w:after="0"/>
        <w:ind w:left="9" w:hanging="10"/>
      </w:pPr>
      <w:r>
        <w:rPr>
          <w:rFonts w:ascii="Arial" w:eastAsia="Arial" w:hAnsi="Arial" w:cs="Arial"/>
          <w:sz w:val="31"/>
          <w:vertAlign w:val="superscript"/>
        </w:rPr>
        <w:t xml:space="preserve"> </w:t>
      </w:r>
      <w:r>
        <w:rPr>
          <w:rFonts w:ascii="Times New Roman" w:eastAsia="Times New Roman" w:hAnsi="Times New Roman" w:cs="Times New Roman"/>
          <w:sz w:val="31"/>
          <w:vertAlign w:val="superscript"/>
        </w:rPr>
        <w:t xml:space="preserve"> </w:t>
      </w:r>
      <w:r>
        <w:rPr>
          <w:rFonts w:ascii="Arial" w:eastAsia="Arial" w:hAnsi="Arial" w:cs="Arial"/>
          <w:sz w:val="20"/>
        </w:rPr>
        <w:t xml:space="preserve">01.19 </w:t>
      </w:r>
      <w:r>
        <w:rPr>
          <w:rFonts w:ascii="Arial" w:eastAsia="Arial" w:hAnsi="Arial" w:cs="Arial"/>
          <w:sz w:val="31"/>
          <w:vertAlign w:val="superscript"/>
        </w:rPr>
        <w:t xml:space="preserve"> </w:t>
      </w:r>
      <w:r>
        <w:rPr>
          <w:rFonts w:ascii="Arial" w:eastAsia="Arial" w:hAnsi="Arial" w:cs="Arial"/>
          <w:sz w:val="20"/>
        </w:rPr>
        <w:t>Pozostałe uprawy rolne inne niż wieloletnie</w:t>
      </w:r>
    </w:p>
    <w:p w14:paraId="57797897" w14:textId="77777777" w:rsidR="0093122C" w:rsidRDefault="00BD6B04">
      <w:pPr>
        <w:pStyle w:val="Nagwek2"/>
        <w:tabs>
          <w:tab w:val="center" w:pos="1897"/>
        </w:tabs>
        <w:ind w:left="-1" w:firstLine="0"/>
      </w:pPr>
      <w:r>
        <w:rPr>
          <w:b w:val="0"/>
          <w:sz w:val="31"/>
          <w:vertAlign w:val="superscript"/>
        </w:rPr>
        <w:t xml:space="preserve">   </w:t>
      </w:r>
      <w:r>
        <w:rPr>
          <w:b w:val="0"/>
          <w:sz w:val="31"/>
          <w:vertAlign w:val="superscript"/>
        </w:rPr>
        <w:tab/>
      </w:r>
      <w:r>
        <w:rPr>
          <w:rFonts w:ascii="Times New Roman" w:eastAsia="Times New Roman" w:hAnsi="Times New Roman" w:cs="Times New Roman"/>
          <w:b w:val="0"/>
          <w:sz w:val="31"/>
          <w:vertAlign w:val="superscript"/>
        </w:rPr>
        <w:t xml:space="preserve"> </w:t>
      </w:r>
      <w:r>
        <w:t>Uprawa roślin wieloletnich</w:t>
      </w:r>
      <w:r>
        <w:rPr>
          <w:b w:val="0"/>
        </w:rPr>
        <w:t xml:space="preserve"> </w:t>
      </w:r>
    </w:p>
    <w:p w14:paraId="6A141CCF" w14:textId="77777777" w:rsidR="0093122C" w:rsidRDefault="00BD6B04">
      <w:pPr>
        <w:spacing w:after="0"/>
        <w:ind w:left="9" w:hanging="10"/>
      </w:pPr>
      <w:r>
        <w:rPr>
          <w:rFonts w:ascii="Arial" w:eastAsia="Arial" w:hAnsi="Arial" w:cs="Arial"/>
          <w:sz w:val="31"/>
          <w:vertAlign w:val="superscript"/>
        </w:rPr>
        <w:t xml:space="preserve"> </w:t>
      </w:r>
      <w:r>
        <w:rPr>
          <w:rFonts w:ascii="Times New Roman" w:eastAsia="Times New Roman" w:hAnsi="Times New Roman" w:cs="Times New Roman"/>
          <w:sz w:val="31"/>
          <w:vertAlign w:val="superscript"/>
        </w:rPr>
        <w:t xml:space="preserve"> </w:t>
      </w:r>
      <w:r>
        <w:rPr>
          <w:rFonts w:ascii="Arial" w:eastAsia="Arial" w:hAnsi="Arial" w:cs="Arial"/>
          <w:sz w:val="20"/>
        </w:rPr>
        <w:t>01.21  Uprawa winogron</w:t>
      </w:r>
    </w:p>
    <w:p w14:paraId="20A216E1" w14:textId="77777777" w:rsidR="0093122C" w:rsidRDefault="00BD6B04">
      <w:pPr>
        <w:spacing w:after="0"/>
        <w:ind w:left="9" w:hanging="10"/>
      </w:pPr>
      <w:r>
        <w:rPr>
          <w:rFonts w:ascii="Arial" w:eastAsia="Arial" w:hAnsi="Arial" w:cs="Arial"/>
          <w:sz w:val="31"/>
          <w:vertAlign w:val="superscript"/>
        </w:rPr>
        <w:t xml:space="preserve"> </w:t>
      </w:r>
      <w:r>
        <w:rPr>
          <w:rFonts w:ascii="Times New Roman" w:eastAsia="Times New Roman" w:hAnsi="Times New Roman" w:cs="Times New Roman"/>
          <w:sz w:val="31"/>
          <w:vertAlign w:val="superscript"/>
        </w:rPr>
        <w:t xml:space="preserve"> </w:t>
      </w:r>
      <w:r>
        <w:rPr>
          <w:rFonts w:ascii="Arial" w:eastAsia="Arial" w:hAnsi="Arial" w:cs="Arial"/>
          <w:sz w:val="20"/>
        </w:rPr>
        <w:t xml:space="preserve">01.22 </w:t>
      </w:r>
      <w:r>
        <w:rPr>
          <w:rFonts w:ascii="Arial" w:eastAsia="Arial" w:hAnsi="Arial" w:cs="Arial"/>
          <w:sz w:val="31"/>
          <w:vertAlign w:val="superscript"/>
        </w:rPr>
        <w:t xml:space="preserve"> </w:t>
      </w:r>
      <w:r>
        <w:rPr>
          <w:rFonts w:ascii="Arial" w:eastAsia="Arial" w:hAnsi="Arial" w:cs="Arial"/>
          <w:sz w:val="20"/>
        </w:rPr>
        <w:t>Uprawa drzew i krzewów owocowych tropikalnych i podzwrotnikowych</w:t>
      </w:r>
    </w:p>
    <w:p w14:paraId="05547BE0" w14:textId="77777777" w:rsidR="0093122C" w:rsidRDefault="00BD6B04">
      <w:pPr>
        <w:spacing w:after="0"/>
        <w:ind w:left="9" w:hanging="10"/>
      </w:pPr>
      <w:r>
        <w:rPr>
          <w:rFonts w:ascii="Arial" w:eastAsia="Arial" w:hAnsi="Arial" w:cs="Arial"/>
          <w:sz w:val="31"/>
          <w:vertAlign w:val="superscript"/>
        </w:rPr>
        <w:t xml:space="preserve"> </w:t>
      </w:r>
      <w:r>
        <w:rPr>
          <w:rFonts w:ascii="Times New Roman" w:eastAsia="Times New Roman" w:hAnsi="Times New Roman" w:cs="Times New Roman"/>
          <w:sz w:val="31"/>
          <w:vertAlign w:val="superscript"/>
        </w:rPr>
        <w:t xml:space="preserve"> </w:t>
      </w:r>
      <w:r>
        <w:rPr>
          <w:rFonts w:ascii="Arial" w:eastAsia="Arial" w:hAnsi="Arial" w:cs="Arial"/>
          <w:sz w:val="20"/>
        </w:rPr>
        <w:t xml:space="preserve">01.23 </w:t>
      </w:r>
      <w:r>
        <w:rPr>
          <w:rFonts w:ascii="Arial" w:eastAsia="Arial" w:hAnsi="Arial" w:cs="Arial"/>
          <w:sz w:val="31"/>
          <w:vertAlign w:val="superscript"/>
        </w:rPr>
        <w:t xml:space="preserve"> </w:t>
      </w:r>
      <w:r>
        <w:rPr>
          <w:rFonts w:ascii="Arial" w:eastAsia="Arial" w:hAnsi="Arial" w:cs="Arial"/>
          <w:sz w:val="20"/>
        </w:rPr>
        <w:t>Uprawa drzew i krzewów owocowych cytrusowych</w:t>
      </w:r>
    </w:p>
    <w:p w14:paraId="1520F474" w14:textId="77777777" w:rsidR="0093122C" w:rsidRDefault="00BD6B04">
      <w:pPr>
        <w:spacing w:after="0"/>
        <w:ind w:left="9" w:hanging="10"/>
      </w:pPr>
      <w:r>
        <w:rPr>
          <w:rFonts w:ascii="Arial" w:eastAsia="Arial" w:hAnsi="Arial" w:cs="Arial"/>
          <w:sz w:val="31"/>
          <w:vertAlign w:val="superscript"/>
        </w:rPr>
        <w:t xml:space="preserve"> </w:t>
      </w:r>
      <w:r>
        <w:rPr>
          <w:rFonts w:ascii="Times New Roman" w:eastAsia="Times New Roman" w:hAnsi="Times New Roman" w:cs="Times New Roman"/>
          <w:sz w:val="31"/>
          <w:vertAlign w:val="superscript"/>
        </w:rPr>
        <w:t xml:space="preserve"> </w:t>
      </w:r>
      <w:r>
        <w:rPr>
          <w:rFonts w:ascii="Arial" w:eastAsia="Arial" w:hAnsi="Arial" w:cs="Arial"/>
          <w:sz w:val="20"/>
        </w:rPr>
        <w:t xml:space="preserve">01.24 </w:t>
      </w:r>
      <w:r>
        <w:rPr>
          <w:rFonts w:ascii="Arial" w:eastAsia="Arial" w:hAnsi="Arial" w:cs="Arial"/>
          <w:sz w:val="31"/>
          <w:vertAlign w:val="superscript"/>
        </w:rPr>
        <w:t xml:space="preserve"> </w:t>
      </w:r>
      <w:r>
        <w:rPr>
          <w:rFonts w:ascii="Arial" w:eastAsia="Arial" w:hAnsi="Arial" w:cs="Arial"/>
          <w:sz w:val="20"/>
        </w:rPr>
        <w:t>Uprawa drzew i kr</w:t>
      </w:r>
      <w:r>
        <w:rPr>
          <w:rFonts w:ascii="Arial" w:eastAsia="Arial" w:hAnsi="Arial" w:cs="Arial"/>
          <w:sz w:val="20"/>
        </w:rPr>
        <w:t>zewów owocowych ziarnkowych i pestkowych</w:t>
      </w:r>
    </w:p>
    <w:p w14:paraId="2C4EC2D6" w14:textId="77777777" w:rsidR="0093122C" w:rsidRDefault="00BD6B04">
      <w:pPr>
        <w:spacing w:after="0"/>
        <w:ind w:left="9" w:hanging="10"/>
      </w:pPr>
      <w:r>
        <w:rPr>
          <w:rFonts w:ascii="Arial" w:eastAsia="Arial" w:hAnsi="Arial" w:cs="Arial"/>
          <w:sz w:val="31"/>
          <w:vertAlign w:val="superscript"/>
        </w:rPr>
        <w:t xml:space="preserve"> </w:t>
      </w:r>
      <w:r>
        <w:rPr>
          <w:rFonts w:ascii="Times New Roman" w:eastAsia="Times New Roman" w:hAnsi="Times New Roman" w:cs="Times New Roman"/>
          <w:sz w:val="31"/>
          <w:vertAlign w:val="superscript"/>
        </w:rPr>
        <w:t xml:space="preserve"> </w:t>
      </w:r>
      <w:r>
        <w:rPr>
          <w:rFonts w:ascii="Arial" w:eastAsia="Arial" w:hAnsi="Arial" w:cs="Arial"/>
          <w:sz w:val="20"/>
        </w:rPr>
        <w:t xml:space="preserve">01.25 </w:t>
      </w:r>
      <w:r>
        <w:rPr>
          <w:rFonts w:ascii="Arial" w:eastAsia="Arial" w:hAnsi="Arial" w:cs="Arial"/>
          <w:sz w:val="31"/>
          <w:vertAlign w:val="superscript"/>
        </w:rPr>
        <w:t xml:space="preserve"> </w:t>
      </w:r>
      <w:r>
        <w:rPr>
          <w:rFonts w:ascii="Arial" w:eastAsia="Arial" w:hAnsi="Arial" w:cs="Arial"/>
          <w:sz w:val="20"/>
        </w:rPr>
        <w:t>Uprawa pozostałych drzew i krzewów owocowych oraz orzechów</w:t>
      </w:r>
    </w:p>
    <w:p w14:paraId="64954429" w14:textId="77777777" w:rsidR="0093122C" w:rsidRDefault="00BD6B04">
      <w:pPr>
        <w:spacing w:after="0"/>
        <w:ind w:left="9" w:hanging="10"/>
      </w:pPr>
      <w:r>
        <w:rPr>
          <w:rFonts w:ascii="Arial" w:eastAsia="Arial" w:hAnsi="Arial" w:cs="Arial"/>
          <w:sz w:val="31"/>
          <w:vertAlign w:val="superscript"/>
        </w:rPr>
        <w:t xml:space="preserve"> </w:t>
      </w:r>
      <w:r>
        <w:rPr>
          <w:rFonts w:ascii="Times New Roman" w:eastAsia="Times New Roman" w:hAnsi="Times New Roman" w:cs="Times New Roman"/>
          <w:sz w:val="31"/>
          <w:vertAlign w:val="superscript"/>
        </w:rPr>
        <w:t xml:space="preserve"> </w:t>
      </w:r>
      <w:r>
        <w:rPr>
          <w:rFonts w:ascii="Arial" w:eastAsia="Arial" w:hAnsi="Arial" w:cs="Arial"/>
          <w:sz w:val="20"/>
        </w:rPr>
        <w:t xml:space="preserve">01.26 </w:t>
      </w:r>
      <w:r>
        <w:rPr>
          <w:rFonts w:ascii="Arial" w:eastAsia="Arial" w:hAnsi="Arial" w:cs="Arial"/>
          <w:sz w:val="31"/>
          <w:vertAlign w:val="superscript"/>
        </w:rPr>
        <w:t xml:space="preserve"> </w:t>
      </w:r>
      <w:r>
        <w:rPr>
          <w:rFonts w:ascii="Arial" w:eastAsia="Arial" w:hAnsi="Arial" w:cs="Arial"/>
          <w:sz w:val="20"/>
        </w:rPr>
        <w:t xml:space="preserve">Uprawa drzew oleistych </w:t>
      </w:r>
    </w:p>
    <w:p w14:paraId="4D64D07B" w14:textId="77777777" w:rsidR="0093122C" w:rsidRDefault="00BD6B04">
      <w:pPr>
        <w:spacing w:after="0"/>
        <w:ind w:left="9" w:hanging="10"/>
      </w:pPr>
      <w:r>
        <w:rPr>
          <w:rFonts w:ascii="Arial" w:eastAsia="Arial" w:hAnsi="Arial" w:cs="Arial"/>
          <w:sz w:val="31"/>
          <w:vertAlign w:val="superscript"/>
        </w:rPr>
        <w:t xml:space="preserve"> </w:t>
      </w:r>
      <w:r>
        <w:rPr>
          <w:rFonts w:ascii="Times New Roman" w:eastAsia="Times New Roman" w:hAnsi="Times New Roman" w:cs="Times New Roman"/>
          <w:sz w:val="31"/>
          <w:vertAlign w:val="superscript"/>
        </w:rPr>
        <w:t xml:space="preserve"> </w:t>
      </w:r>
      <w:r>
        <w:rPr>
          <w:rFonts w:ascii="Arial" w:eastAsia="Arial" w:hAnsi="Arial" w:cs="Arial"/>
          <w:sz w:val="20"/>
        </w:rPr>
        <w:t xml:space="preserve">01.27 </w:t>
      </w:r>
      <w:r>
        <w:rPr>
          <w:rFonts w:ascii="Arial" w:eastAsia="Arial" w:hAnsi="Arial" w:cs="Arial"/>
          <w:sz w:val="31"/>
          <w:vertAlign w:val="superscript"/>
        </w:rPr>
        <w:t xml:space="preserve"> </w:t>
      </w:r>
      <w:r>
        <w:rPr>
          <w:rFonts w:ascii="Arial" w:eastAsia="Arial" w:hAnsi="Arial" w:cs="Arial"/>
          <w:sz w:val="20"/>
        </w:rPr>
        <w:t>Uprawa roślin wykorzystywanych do produkcji napojów</w:t>
      </w:r>
    </w:p>
    <w:p w14:paraId="2F9ED4A1" w14:textId="77777777" w:rsidR="0093122C" w:rsidRDefault="00BD6B04">
      <w:pPr>
        <w:spacing w:after="49"/>
        <w:ind w:left="639" w:hanging="640"/>
      </w:pPr>
      <w:r>
        <w:rPr>
          <w:rFonts w:ascii="Arial" w:eastAsia="Arial" w:hAnsi="Arial" w:cs="Arial"/>
          <w:sz w:val="20"/>
        </w:rPr>
        <w:t xml:space="preserve"> </w:t>
      </w:r>
      <w:r>
        <w:rPr>
          <w:rFonts w:ascii="Times New Roman" w:eastAsia="Times New Roman" w:hAnsi="Times New Roman" w:cs="Times New Roman"/>
          <w:sz w:val="20"/>
        </w:rPr>
        <w:t xml:space="preserve"> </w:t>
      </w:r>
      <w:r>
        <w:rPr>
          <w:rFonts w:ascii="Arial" w:eastAsia="Arial" w:hAnsi="Arial" w:cs="Arial"/>
          <w:sz w:val="20"/>
        </w:rPr>
        <w:t xml:space="preserve">01.28  Uprawa roślin przyprawowych i aromatycznych </w:t>
      </w:r>
      <w:r>
        <w:rPr>
          <w:rFonts w:ascii="Arial" w:eastAsia="Arial" w:hAnsi="Arial" w:cs="Arial"/>
          <w:sz w:val="20"/>
        </w:rPr>
        <w:t xml:space="preserve">oraz roślin wykorzystywanych do produkcji leków i wyrobów farmaceutycznych </w:t>
      </w:r>
    </w:p>
    <w:p w14:paraId="7B4FE513" w14:textId="77777777" w:rsidR="0093122C" w:rsidRDefault="00BD6B04">
      <w:pPr>
        <w:spacing w:after="0"/>
        <w:ind w:left="9" w:hanging="10"/>
      </w:pPr>
      <w:r>
        <w:rPr>
          <w:rFonts w:ascii="Arial" w:eastAsia="Arial" w:hAnsi="Arial" w:cs="Arial"/>
          <w:sz w:val="31"/>
          <w:vertAlign w:val="superscript"/>
        </w:rPr>
        <w:t xml:space="preserve"> </w:t>
      </w:r>
      <w:r>
        <w:rPr>
          <w:rFonts w:ascii="Times New Roman" w:eastAsia="Times New Roman" w:hAnsi="Times New Roman" w:cs="Times New Roman"/>
          <w:sz w:val="31"/>
          <w:vertAlign w:val="superscript"/>
        </w:rPr>
        <w:t xml:space="preserve"> </w:t>
      </w:r>
      <w:r>
        <w:rPr>
          <w:rFonts w:ascii="Arial" w:eastAsia="Arial" w:hAnsi="Arial" w:cs="Arial"/>
          <w:sz w:val="20"/>
        </w:rPr>
        <w:t xml:space="preserve">01.29 </w:t>
      </w:r>
      <w:r>
        <w:rPr>
          <w:rFonts w:ascii="Arial" w:eastAsia="Arial" w:hAnsi="Arial" w:cs="Arial"/>
          <w:sz w:val="31"/>
          <w:vertAlign w:val="superscript"/>
        </w:rPr>
        <w:t xml:space="preserve"> </w:t>
      </w:r>
      <w:r>
        <w:rPr>
          <w:rFonts w:ascii="Arial" w:eastAsia="Arial" w:hAnsi="Arial" w:cs="Arial"/>
          <w:sz w:val="20"/>
        </w:rPr>
        <w:t>Uprawa pozostałych roślin wieloletnich</w:t>
      </w:r>
    </w:p>
    <w:p w14:paraId="4313F9C5" w14:textId="77777777" w:rsidR="0093122C" w:rsidRDefault="00BD6B04">
      <w:pPr>
        <w:pStyle w:val="Nagwek2"/>
        <w:ind w:left="9"/>
      </w:pPr>
      <w:r>
        <w:rPr>
          <w:b w:val="0"/>
          <w:sz w:val="31"/>
          <w:vertAlign w:val="superscript"/>
        </w:rPr>
        <w:t xml:space="preserve">  </w:t>
      </w:r>
      <w:r>
        <w:t xml:space="preserve">01.30 </w:t>
      </w:r>
      <w:r>
        <w:rPr>
          <w:b w:val="0"/>
          <w:sz w:val="31"/>
          <w:vertAlign w:val="superscript"/>
        </w:rPr>
        <w:t xml:space="preserve"> </w:t>
      </w:r>
      <w:r>
        <w:t>Rozmnażanie roślin</w:t>
      </w:r>
      <w:r>
        <w:rPr>
          <w:b w:val="0"/>
        </w:rPr>
        <w:t xml:space="preserve"> </w:t>
      </w:r>
      <w:r>
        <w:rPr>
          <w:b w:val="0"/>
          <w:sz w:val="31"/>
          <w:vertAlign w:val="superscript"/>
        </w:rPr>
        <w:t xml:space="preserve"> </w:t>
      </w:r>
      <w:r>
        <w:rPr>
          <w:b w:val="0"/>
        </w:rPr>
        <w:t xml:space="preserve">  </w:t>
      </w:r>
      <w:r>
        <w:rPr>
          <w:b w:val="0"/>
        </w:rPr>
        <w:tab/>
      </w:r>
      <w:r>
        <w:rPr>
          <w:rFonts w:ascii="Times New Roman" w:eastAsia="Times New Roman" w:hAnsi="Times New Roman" w:cs="Times New Roman"/>
          <w:b w:val="0"/>
          <w:sz w:val="31"/>
          <w:vertAlign w:val="superscript"/>
        </w:rPr>
        <w:t xml:space="preserve"> </w:t>
      </w:r>
      <w:r>
        <w:t>Chów i hodowla zwierząt</w:t>
      </w:r>
      <w:r>
        <w:rPr>
          <w:b w:val="0"/>
        </w:rPr>
        <w:t xml:space="preserve"> </w:t>
      </w:r>
    </w:p>
    <w:p w14:paraId="7061DBBF" w14:textId="77777777" w:rsidR="0093122C" w:rsidRDefault="00BD6B04">
      <w:pPr>
        <w:spacing w:after="0"/>
        <w:ind w:left="9" w:hanging="10"/>
      </w:pPr>
      <w:r>
        <w:rPr>
          <w:rFonts w:ascii="Arial" w:eastAsia="Arial" w:hAnsi="Arial" w:cs="Arial"/>
          <w:sz w:val="31"/>
          <w:vertAlign w:val="superscript"/>
        </w:rPr>
        <w:t xml:space="preserve"> </w:t>
      </w:r>
      <w:r>
        <w:rPr>
          <w:rFonts w:ascii="Times New Roman" w:eastAsia="Times New Roman" w:hAnsi="Times New Roman" w:cs="Times New Roman"/>
          <w:sz w:val="31"/>
          <w:vertAlign w:val="superscript"/>
        </w:rPr>
        <w:t xml:space="preserve"> </w:t>
      </w:r>
      <w:r>
        <w:rPr>
          <w:rFonts w:ascii="Arial" w:eastAsia="Arial" w:hAnsi="Arial" w:cs="Arial"/>
          <w:sz w:val="20"/>
        </w:rPr>
        <w:t xml:space="preserve">01.41 </w:t>
      </w:r>
      <w:r>
        <w:rPr>
          <w:rFonts w:ascii="Arial" w:eastAsia="Arial" w:hAnsi="Arial" w:cs="Arial"/>
          <w:sz w:val="31"/>
          <w:vertAlign w:val="superscript"/>
        </w:rPr>
        <w:t xml:space="preserve"> </w:t>
      </w:r>
      <w:r>
        <w:rPr>
          <w:rFonts w:ascii="Arial" w:eastAsia="Arial" w:hAnsi="Arial" w:cs="Arial"/>
          <w:sz w:val="20"/>
        </w:rPr>
        <w:t>Chów i hodowla bydła mlecznego</w:t>
      </w:r>
    </w:p>
    <w:p w14:paraId="75381EC7" w14:textId="77777777" w:rsidR="0093122C" w:rsidRDefault="00BD6B04">
      <w:pPr>
        <w:spacing w:after="0"/>
        <w:ind w:left="9" w:hanging="10"/>
      </w:pPr>
      <w:r>
        <w:rPr>
          <w:rFonts w:ascii="Arial" w:eastAsia="Arial" w:hAnsi="Arial" w:cs="Arial"/>
          <w:sz w:val="31"/>
          <w:vertAlign w:val="superscript"/>
        </w:rPr>
        <w:t xml:space="preserve"> </w:t>
      </w:r>
      <w:r>
        <w:rPr>
          <w:rFonts w:ascii="Times New Roman" w:eastAsia="Times New Roman" w:hAnsi="Times New Roman" w:cs="Times New Roman"/>
          <w:sz w:val="31"/>
          <w:vertAlign w:val="superscript"/>
        </w:rPr>
        <w:t xml:space="preserve"> </w:t>
      </w:r>
      <w:r>
        <w:rPr>
          <w:rFonts w:ascii="Arial" w:eastAsia="Arial" w:hAnsi="Arial" w:cs="Arial"/>
          <w:sz w:val="20"/>
        </w:rPr>
        <w:t xml:space="preserve">01.42 </w:t>
      </w:r>
      <w:r>
        <w:rPr>
          <w:rFonts w:ascii="Arial" w:eastAsia="Arial" w:hAnsi="Arial" w:cs="Arial"/>
          <w:sz w:val="31"/>
          <w:vertAlign w:val="superscript"/>
        </w:rPr>
        <w:t xml:space="preserve"> </w:t>
      </w:r>
      <w:r>
        <w:rPr>
          <w:rFonts w:ascii="Arial" w:eastAsia="Arial" w:hAnsi="Arial" w:cs="Arial"/>
          <w:sz w:val="20"/>
        </w:rPr>
        <w:t>Chów i hodowla pozostałego bydła i bawołów</w:t>
      </w:r>
    </w:p>
    <w:p w14:paraId="0501A3D2" w14:textId="77777777" w:rsidR="0093122C" w:rsidRDefault="00BD6B04">
      <w:pPr>
        <w:spacing w:after="0"/>
        <w:ind w:left="9" w:hanging="10"/>
      </w:pPr>
      <w:r>
        <w:rPr>
          <w:rFonts w:ascii="Arial" w:eastAsia="Arial" w:hAnsi="Arial" w:cs="Arial"/>
          <w:sz w:val="31"/>
          <w:vertAlign w:val="superscript"/>
        </w:rPr>
        <w:t xml:space="preserve"> </w:t>
      </w:r>
      <w:r>
        <w:rPr>
          <w:rFonts w:ascii="Times New Roman" w:eastAsia="Times New Roman" w:hAnsi="Times New Roman" w:cs="Times New Roman"/>
          <w:sz w:val="31"/>
          <w:vertAlign w:val="superscript"/>
        </w:rPr>
        <w:t xml:space="preserve"> </w:t>
      </w:r>
      <w:r>
        <w:rPr>
          <w:rFonts w:ascii="Arial" w:eastAsia="Arial" w:hAnsi="Arial" w:cs="Arial"/>
          <w:sz w:val="20"/>
        </w:rPr>
        <w:t xml:space="preserve">01.43 </w:t>
      </w:r>
      <w:r>
        <w:rPr>
          <w:rFonts w:ascii="Arial" w:eastAsia="Arial" w:hAnsi="Arial" w:cs="Arial"/>
          <w:sz w:val="31"/>
          <w:vertAlign w:val="superscript"/>
        </w:rPr>
        <w:t xml:space="preserve"> </w:t>
      </w:r>
      <w:r>
        <w:rPr>
          <w:rFonts w:ascii="Arial" w:eastAsia="Arial" w:hAnsi="Arial" w:cs="Arial"/>
          <w:sz w:val="20"/>
        </w:rPr>
        <w:t>Chów i hodowla koni i pozostałych zwierząt koniowatych</w:t>
      </w:r>
    </w:p>
    <w:p w14:paraId="2AF65594" w14:textId="77777777" w:rsidR="0093122C" w:rsidRDefault="00BD6B04">
      <w:pPr>
        <w:spacing w:after="0"/>
        <w:ind w:left="9" w:hanging="10"/>
      </w:pPr>
      <w:r>
        <w:rPr>
          <w:rFonts w:ascii="Arial" w:eastAsia="Arial" w:hAnsi="Arial" w:cs="Arial"/>
          <w:sz w:val="31"/>
          <w:vertAlign w:val="superscript"/>
        </w:rPr>
        <w:t xml:space="preserve"> </w:t>
      </w:r>
      <w:r>
        <w:rPr>
          <w:rFonts w:ascii="Times New Roman" w:eastAsia="Times New Roman" w:hAnsi="Times New Roman" w:cs="Times New Roman"/>
          <w:sz w:val="31"/>
          <w:vertAlign w:val="superscript"/>
        </w:rPr>
        <w:t xml:space="preserve"> </w:t>
      </w:r>
      <w:r>
        <w:rPr>
          <w:rFonts w:ascii="Arial" w:eastAsia="Arial" w:hAnsi="Arial" w:cs="Arial"/>
          <w:sz w:val="20"/>
        </w:rPr>
        <w:t xml:space="preserve">01.44 </w:t>
      </w:r>
      <w:r>
        <w:rPr>
          <w:rFonts w:ascii="Arial" w:eastAsia="Arial" w:hAnsi="Arial" w:cs="Arial"/>
          <w:sz w:val="31"/>
          <w:vertAlign w:val="superscript"/>
        </w:rPr>
        <w:t xml:space="preserve"> </w:t>
      </w:r>
      <w:r>
        <w:rPr>
          <w:rFonts w:ascii="Arial" w:eastAsia="Arial" w:hAnsi="Arial" w:cs="Arial"/>
          <w:sz w:val="20"/>
        </w:rPr>
        <w:t>Chów i hodowla wielbłądów i zwierząt wielbłądowatych</w:t>
      </w:r>
    </w:p>
    <w:p w14:paraId="473DE1A3" w14:textId="77777777" w:rsidR="0093122C" w:rsidRDefault="00BD6B04">
      <w:pPr>
        <w:spacing w:after="0"/>
        <w:ind w:left="9" w:hanging="10"/>
      </w:pPr>
      <w:r>
        <w:rPr>
          <w:rFonts w:ascii="Arial" w:eastAsia="Arial" w:hAnsi="Arial" w:cs="Arial"/>
          <w:sz w:val="31"/>
          <w:vertAlign w:val="superscript"/>
        </w:rPr>
        <w:t xml:space="preserve"> </w:t>
      </w:r>
      <w:r>
        <w:rPr>
          <w:rFonts w:ascii="Times New Roman" w:eastAsia="Times New Roman" w:hAnsi="Times New Roman" w:cs="Times New Roman"/>
          <w:sz w:val="31"/>
          <w:vertAlign w:val="superscript"/>
        </w:rPr>
        <w:t xml:space="preserve"> </w:t>
      </w:r>
      <w:r>
        <w:rPr>
          <w:rFonts w:ascii="Arial" w:eastAsia="Arial" w:hAnsi="Arial" w:cs="Arial"/>
          <w:sz w:val="20"/>
        </w:rPr>
        <w:t xml:space="preserve">01.45  Chów i hodowla owiec i kóz </w:t>
      </w:r>
    </w:p>
    <w:p w14:paraId="2C060002" w14:textId="77777777" w:rsidR="0093122C" w:rsidRDefault="00BD6B04">
      <w:pPr>
        <w:spacing w:after="0"/>
        <w:ind w:left="9" w:hanging="10"/>
      </w:pPr>
      <w:r>
        <w:rPr>
          <w:rFonts w:ascii="Arial" w:eastAsia="Arial" w:hAnsi="Arial" w:cs="Arial"/>
          <w:sz w:val="31"/>
          <w:vertAlign w:val="superscript"/>
        </w:rPr>
        <w:t xml:space="preserve"> </w:t>
      </w:r>
      <w:r>
        <w:rPr>
          <w:rFonts w:ascii="Times New Roman" w:eastAsia="Times New Roman" w:hAnsi="Times New Roman" w:cs="Times New Roman"/>
          <w:sz w:val="31"/>
          <w:vertAlign w:val="superscript"/>
        </w:rPr>
        <w:t xml:space="preserve"> </w:t>
      </w:r>
      <w:r>
        <w:rPr>
          <w:rFonts w:ascii="Arial" w:eastAsia="Arial" w:hAnsi="Arial" w:cs="Arial"/>
          <w:sz w:val="20"/>
        </w:rPr>
        <w:t xml:space="preserve">01.46 </w:t>
      </w:r>
      <w:r>
        <w:rPr>
          <w:rFonts w:ascii="Arial" w:eastAsia="Arial" w:hAnsi="Arial" w:cs="Arial"/>
          <w:sz w:val="31"/>
          <w:vertAlign w:val="superscript"/>
        </w:rPr>
        <w:t xml:space="preserve"> </w:t>
      </w:r>
      <w:r>
        <w:rPr>
          <w:rFonts w:ascii="Arial" w:eastAsia="Arial" w:hAnsi="Arial" w:cs="Arial"/>
          <w:sz w:val="20"/>
        </w:rPr>
        <w:t xml:space="preserve">Chów i hodowla świń </w:t>
      </w:r>
    </w:p>
    <w:p w14:paraId="7D3B25BD" w14:textId="77777777" w:rsidR="0093122C" w:rsidRDefault="00BD6B04">
      <w:pPr>
        <w:spacing w:after="0"/>
        <w:ind w:left="9" w:hanging="10"/>
      </w:pPr>
      <w:r>
        <w:rPr>
          <w:rFonts w:ascii="Arial" w:eastAsia="Arial" w:hAnsi="Arial" w:cs="Arial"/>
          <w:sz w:val="31"/>
          <w:vertAlign w:val="superscript"/>
        </w:rPr>
        <w:t xml:space="preserve"> </w:t>
      </w:r>
      <w:r>
        <w:rPr>
          <w:rFonts w:ascii="Times New Roman" w:eastAsia="Times New Roman" w:hAnsi="Times New Roman" w:cs="Times New Roman"/>
          <w:sz w:val="31"/>
          <w:vertAlign w:val="superscript"/>
        </w:rPr>
        <w:t xml:space="preserve"> </w:t>
      </w:r>
      <w:r>
        <w:rPr>
          <w:rFonts w:ascii="Arial" w:eastAsia="Arial" w:hAnsi="Arial" w:cs="Arial"/>
          <w:sz w:val="20"/>
        </w:rPr>
        <w:t xml:space="preserve">01.47 </w:t>
      </w:r>
      <w:r>
        <w:rPr>
          <w:rFonts w:ascii="Arial" w:eastAsia="Arial" w:hAnsi="Arial" w:cs="Arial"/>
          <w:sz w:val="31"/>
          <w:vertAlign w:val="superscript"/>
        </w:rPr>
        <w:t xml:space="preserve"> </w:t>
      </w:r>
      <w:r>
        <w:rPr>
          <w:rFonts w:ascii="Arial" w:eastAsia="Arial" w:hAnsi="Arial" w:cs="Arial"/>
          <w:sz w:val="20"/>
        </w:rPr>
        <w:t xml:space="preserve">Chów i hodowla drobiu </w:t>
      </w:r>
    </w:p>
    <w:p w14:paraId="6123BBC5" w14:textId="77777777" w:rsidR="0093122C" w:rsidRDefault="00BD6B04">
      <w:pPr>
        <w:spacing w:after="0"/>
        <w:ind w:left="9" w:hanging="10"/>
      </w:pPr>
      <w:r>
        <w:rPr>
          <w:rFonts w:ascii="Arial" w:eastAsia="Arial" w:hAnsi="Arial" w:cs="Arial"/>
          <w:sz w:val="31"/>
          <w:vertAlign w:val="superscript"/>
        </w:rPr>
        <w:t xml:space="preserve"> </w:t>
      </w:r>
      <w:r>
        <w:rPr>
          <w:rFonts w:ascii="Times New Roman" w:eastAsia="Times New Roman" w:hAnsi="Times New Roman" w:cs="Times New Roman"/>
          <w:sz w:val="31"/>
          <w:vertAlign w:val="superscript"/>
        </w:rPr>
        <w:t xml:space="preserve"> </w:t>
      </w:r>
      <w:r>
        <w:rPr>
          <w:rFonts w:ascii="Arial" w:eastAsia="Arial" w:hAnsi="Arial" w:cs="Arial"/>
          <w:sz w:val="20"/>
        </w:rPr>
        <w:t xml:space="preserve">01.49 </w:t>
      </w:r>
      <w:r>
        <w:rPr>
          <w:rFonts w:ascii="Arial" w:eastAsia="Arial" w:hAnsi="Arial" w:cs="Arial"/>
          <w:sz w:val="31"/>
          <w:vertAlign w:val="superscript"/>
        </w:rPr>
        <w:t xml:space="preserve"> </w:t>
      </w:r>
      <w:r>
        <w:rPr>
          <w:rFonts w:ascii="Arial" w:eastAsia="Arial" w:hAnsi="Arial" w:cs="Arial"/>
          <w:sz w:val="20"/>
        </w:rPr>
        <w:t>Chów i hodowla pozostałych zwierząt</w:t>
      </w:r>
    </w:p>
    <w:p w14:paraId="32E75500" w14:textId="77777777" w:rsidR="0093122C" w:rsidRDefault="00BD6B04">
      <w:pPr>
        <w:pStyle w:val="Nagwek2"/>
        <w:ind w:left="9"/>
      </w:pPr>
      <w:r>
        <w:rPr>
          <w:b w:val="0"/>
          <w:sz w:val="31"/>
          <w:vertAlign w:val="superscript"/>
        </w:rPr>
        <w:t xml:space="preserve">  </w:t>
      </w:r>
      <w:r>
        <w:t xml:space="preserve">01.50 </w:t>
      </w:r>
      <w:r>
        <w:rPr>
          <w:b w:val="0"/>
        </w:rPr>
        <w:t xml:space="preserve"> </w:t>
      </w:r>
      <w:r>
        <w:t>Uprawy rolne połączone z chowem i hodowlą zwierząt (działalność mieszana)</w:t>
      </w:r>
      <w:r>
        <w:rPr>
          <w:b w:val="0"/>
        </w:rPr>
        <w:t xml:space="preserve"> </w:t>
      </w:r>
    </w:p>
    <w:p w14:paraId="6FB4B212" w14:textId="77777777" w:rsidR="0093122C" w:rsidRDefault="00BD6B04">
      <w:pPr>
        <w:spacing w:after="0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sectPr w:rsidR="0093122C">
      <w:pgSz w:w="11904" w:h="16840"/>
      <w:pgMar w:top="1464" w:right="1185" w:bottom="1608" w:left="1417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3122C"/>
    <w:rsid w:val="0093122C"/>
    <w:rsid w:val="00BD6B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E6958D"/>
  <w15:docId w15:val="{B6F78CC4-16F7-41D6-A9CC-CE7CC730BD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rFonts w:ascii="Calibri" w:eastAsia="Calibri" w:hAnsi="Calibri" w:cs="Calibri"/>
      <w:color w:val="000000"/>
    </w:rPr>
  </w:style>
  <w:style w:type="paragraph" w:styleId="Nagwek1">
    <w:name w:val="heading 1"/>
    <w:next w:val="Normalny"/>
    <w:link w:val="Nagwek1Znak"/>
    <w:uiPriority w:val="9"/>
    <w:qFormat/>
    <w:pPr>
      <w:keepNext/>
      <w:keepLines/>
      <w:spacing w:after="0"/>
      <w:ind w:right="230"/>
      <w:jc w:val="center"/>
      <w:outlineLvl w:val="0"/>
    </w:pPr>
    <w:rPr>
      <w:rFonts w:ascii="Times New Roman" w:eastAsia="Times New Roman" w:hAnsi="Times New Roman" w:cs="Times New Roman"/>
      <w:b/>
      <w:color w:val="000000"/>
      <w:sz w:val="36"/>
    </w:rPr>
  </w:style>
  <w:style w:type="paragraph" w:styleId="Nagwek2">
    <w:name w:val="heading 2"/>
    <w:next w:val="Normalny"/>
    <w:link w:val="Nagwek2Znak"/>
    <w:uiPriority w:val="9"/>
    <w:unhideWhenUsed/>
    <w:qFormat/>
    <w:pPr>
      <w:keepNext/>
      <w:keepLines/>
      <w:spacing w:after="0"/>
      <w:ind w:left="24" w:hanging="10"/>
      <w:outlineLvl w:val="1"/>
    </w:pPr>
    <w:rPr>
      <w:rFonts w:ascii="Arial" w:eastAsia="Arial" w:hAnsi="Arial" w:cs="Arial"/>
      <w:b/>
      <w:color w:val="000000"/>
      <w:sz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link w:val="Nagwek2"/>
    <w:rPr>
      <w:rFonts w:ascii="Arial" w:eastAsia="Arial" w:hAnsi="Arial" w:cs="Arial"/>
      <w:b/>
      <w:color w:val="000000"/>
      <w:sz w:val="20"/>
    </w:rPr>
  </w:style>
  <w:style w:type="character" w:customStyle="1" w:styleId="Nagwek1Znak">
    <w:name w:val="Nagłówek 1 Znak"/>
    <w:link w:val="Nagwek1"/>
    <w:rPr>
      <w:rFonts w:ascii="Times New Roman" w:eastAsia="Times New Roman" w:hAnsi="Times New Roman" w:cs="Times New Roman"/>
      <w:b/>
      <w:color w:val="000000"/>
      <w:sz w:val="36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368</Words>
  <Characters>2211</Characters>
  <Application>Microsoft Office Word</Application>
  <DocSecurity>0</DocSecurity>
  <Lines>18</Lines>
  <Paragraphs>5</Paragraphs>
  <ScaleCrop>false</ScaleCrop>
  <Company/>
  <LinksUpToDate>false</LinksUpToDate>
  <CharactersWithSpaces>2574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Oświadczenie producenta rolnego</dc:title>
  <dc:subject/>
  <dc:creator>p.maksymik</dc:creator>
  <cp:keywords/>
  <cp:lastModifiedBy>Surowińska Maria</cp:lastModifiedBy>
  <cp:revision>3</cp:revision>
  <dcterms:created xsi:type="dcterms:W3CDTF">2021-06-28T06:44:00Z</dcterms:created>
  <dcterms:modified xsi:type="dcterms:W3CDTF">2021-06-28T06:44:00Z</dcterms:modified>
</cp:coreProperties>
</file>