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76DF6" w14:textId="1E2FEB17" w:rsidR="0045595D" w:rsidRPr="00483AC6" w:rsidRDefault="0045595D" w:rsidP="0045595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Załącznik Nr 2 </w:t>
      </w:r>
      <w:r>
        <w:rPr>
          <w:rFonts w:ascii="Times New Roman" w:eastAsia="Calibri" w:hAnsi="Times New Roman" w:cs="Times New Roman"/>
          <w:i/>
          <w:iCs/>
        </w:rPr>
        <w:t xml:space="preserve">- </w:t>
      </w:r>
      <w:r w:rsidRPr="00483AC6">
        <w:rPr>
          <w:rFonts w:ascii="Times New Roman" w:eastAsia="Calibri" w:hAnsi="Times New Roman" w:cs="Times New Roman"/>
          <w:i/>
          <w:iCs/>
        </w:rPr>
        <w:t>do ogłoszenia o naborze Nr Or.I.2110.</w:t>
      </w:r>
      <w:r>
        <w:rPr>
          <w:rFonts w:ascii="Times New Roman" w:eastAsia="Calibri" w:hAnsi="Times New Roman" w:cs="Times New Roman"/>
          <w:i/>
          <w:iCs/>
        </w:rPr>
        <w:t>3</w:t>
      </w:r>
      <w:r w:rsidRPr="00483AC6">
        <w:rPr>
          <w:rFonts w:ascii="Times New Roman" w:eastAsia="Calibri" w:hAnsi="Times New Roman" w:cs="Times New Roman"/>
          <w:i/>
          <w:iCs/>
        </w:rPr>
        <w:t>.202</w:t>
      </w:r>
      <w:r>
        <w:rPr>
          <w:rFonts w:ascii="Times New Roman" w:eastAsia="Calibri" w:hAnsi="Times New Roman" w:cs="Times New Roman"/>
          <w:i/>
          <w:iCs/>
        </w:rPr>
        <w:t>2</w:t>
      </w:r>
    </w:p>
    <w:p w14:paraId="43C13325" w14:textId="12EFEA5E" w:rsidR="0045595D" w:rsidRPr="0045595D" w:rsidRDefault="0045595D" w:rsidP="0045595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na stanowisko urzędnicze ds. </w:t>
      </w:r>
      <w:r>
        <w:rPr>
          <w:rFonts w:ascii="Times New Roman" w:eastAsia="Calibri" w:hAnsi="Times New Roman" w:cs="Times New Roman"/>
          <w:i/>
          <w:iCs/>
        </w:rPr>
        <w:t>inwestycji i budownictwa</w:t>
      </w:r>
    </w:p>
    <w:p w14:paraId="65D3E8D5" w14:textId="77777777" w:rsidR="0045595D" w:rsidRDefault="0045595D" w:rsidP="0045595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0D981DC8" w14:textId="77777777" w:rsidR="0045595D" w:rsidRDefault="0045595D" w:rsidP="0045595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FBB3270" w14:textId="77777777" w:rsidR="0045595D" w:rsidRDefault="0045595D" w:rsidP="0045595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6B8AAFAD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42827A81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22A28E0B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2FF40B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B21EBE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47522335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351D8D55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C3D0FE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8357550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5E2847C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E015DCA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2577F8EF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695A78B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3649343F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6629EE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636F85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BA15E8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E76842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0D9772F0" w14:textId="77777777" w:rsidR="0045595D" w:rsidRPr="00622606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06211531" w14:textId="77777777" w:rsidR="0045595D" w:rsidRPr="0062260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3E36AE86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2D22D96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42BA457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94C7711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580C2BD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7BB6E01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C77EFAF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032E5D1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BA74338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ACA68FA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22A0A0D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1D0564A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008B05E4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06DA75C" w14:textId="79DF74BB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urzędniczym ds. </w:t>
      </w:r>
      <w:r w:rsidR="00CC121D">
        <w:rPr>
          <w:rFonts w:ascii="Times New Roman" w:eastAsia="Calibri" w:hAnsi="Times New Roman" w:cs="Times New Roman"/>
          <w:sz w:val="24"/>
          <w:szCs w:val="24"/>
        </w:rPr>
        <w:t>inwestycji i budownictwa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Urzędzie Miejskim w Sępopolu</w:t>
      </w:r>
      <w:r w:rsidR="00CC121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9BA62B8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69FA3F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B20EB8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EB556E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39135C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06A89C50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0D8162FC" w14:textId="77777777" w:rsidR="0045595D" w:rsidRPr="00622606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7BF20AF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A55A9D3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360CBBD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374BB19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3A72B8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D4FBF01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75F721C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3A999FB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C84E4C3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148D79E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284ACE0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E8FD77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1350B43F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A1F8B96" w14:textId="77777777" w:rsidR="0045595D" w:rsidRPr="00622606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473AC3E5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7A1031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CC0623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143A7E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14BC15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78802FF7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68BD1BBA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9DD984B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5285A67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820DD22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FD058A4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6E545A6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4ADC260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906CB3F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4AFF8CB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DE85379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4D706A0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825EE68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237F429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9E7D59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3B7880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28AB70C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E9CF417" w14:textId="77777777" w:rsidR="0045595D" w:rsidRPr="009A5736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64D010E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232E42BD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0C31F88" w14:textId="12107EA3" w:rsidR="0045595D" w:rsidRPr="00753767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                           21 listopada 2008 r. o pracownikach samorządowych (tj. Dz.U. z 20</w:t>
      </w:r>
      <w:r w:rsidR="00603833">
        <w:rPr>
          <w:rFonts w:ascii="Times New Roman" w:eastAsia="Calibri" w:hAnsi="Times New Roman" w:cs="Times New Roman"/>
          <w:sz w:val="24"/>
          <w:szCs w:val="24"/>
        </w:rPr>
        <w:t>22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poz. </w:t>
      </w:r>
      <w:r w:rsidR="00603833">
        <w:rPr>
          <w:rFonts w:ascii="Times New Roman" w:eastAsia="Calibri" w:hAnsi="Times New Roman" w:cs="Times New Roman"/>
          <w:sz w:val="24"/>
          <w:szCs w:val="24"/>
        </w:rPr>
        <w:t>530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89D7A34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65CF8A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D7D93F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B5FFF5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292B15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46666646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616E5442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0A3657B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7790309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8766AED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1F0ED45" w14:textId="77777777" w:rsidR="0045595D" w:rsidRDefault="0045595D" w:rsidP="0045595D"/>
    <w:p w14:paraId="42CB74EA" w14:textId="77777777" w:rsidR="0045595D" w:rsidRDefault="0045595D" w:rsidP="0045595D"/>
    <w:p w14:paraId="125110CC" w14:textId="77777777" w:rsidR="0045595D" w:rsidRDefault="0045595D" w:rsidP="0045595D"/>
    <w:p w14:paraId="4AFE2924" w14:textId="77777777" w:rsidR="0045595D" w:rsidRDefault="0045595D" w:rsidP="0045595D"/>
    <w:p w14:paraId="39458CE8" w14:textId="77777777" w:rsidR="007B78FD" w:rsidRDefault="007B78FD"/>
    <w:sectPr w:rsidR="007B78FD" w:rsidSect="00856B86">
      <w:headerReference w:type="default" r:id="rId4"/>
      <w:footerReference w:type="default" r:id="rId5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548033"/>
      <w:docPartObj>
        <w:docPartGallery w:val="Page Numbers (Bottom of Page)"/>
        <w:docPartUnique/>
      </w:docPartObj>
    </w:sdtPr>
    <w:sdtEndPr/>
    <w:sdtContent>
      <w:p w14:paraId="642EDB77" w14:textId="77777777" w:rsidR="00B9705B" w:rsidRDefault="0060383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4A64F73" w14:textId="77777777" w:rsidR="00B9705B" w:rsidRDefault="00603833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D2B6A" w14:textId="77777777" w:rsidR="00B9705B" w:rsidRDefault="00603833" w:rsidP="00B9705B">
    <w:pPr>
      <w:pStyle w:val="Nagwek"/>
      <w:jc w:val="center"/>
    </w:pPr>
  </w:p>
  <w:p w14:paraId="43F7331C" w14:textId="77777777" w:rsidR="00B9705B" w:rsidRDefault="0060383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5D"/>
    <w:rsid w:val="0045595D"/>
    <w:rsid w:val="00603833"/>
    <w:rsid w:val="007B78FD"/>
    <w:rsid w:val="00CC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08ABE"/>
  <w15:chartTrackingRefBased/>
  <w15:docId w15:val="{D402463E-3F14-4483-ABAA-AD297AFF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9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95D"/>
  </w:style>
  <w:style w:type="paragraph" w:styleId="Stopka">
    <w:name w:val="footer"/>
    <w:basedOn w:val="Normalny"/>
    <w:link w:val="StopkaZnak"/>
    <w:uiPriority w:val="99"/>
    <w:unhideWhenUsed/>
    <w:rsid w:val="00455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2022-06-08T06:21:00Z</cp:lastPrinted>
  <dcterms:created xsi:type="dcterms:W3CDTF">2022-06-08T06:07:00Z</dcterms:created>
  <dcterms:modified xsi:type="dcterms:W3CDTF">2022-06-08T06:21:00Z</dcterms:modified>
</cp:coreProperties>
</file>