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23A95" w14:textId="77777777" w:rsidR="003708AE" w:rsidRDefault="003708AE" w:rsidP="00370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14:paraId="72BE2883" w14:textId="77777777" w:rsidR="003708AE" w:rsidRPr="00F22606" w:rsidRDefault="003708AE" w:rsidP="003708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4252740" w14:textId="77777777" w:rsidR="003708AE" w:rsidRPr="00F22606" w:rsidRDefault="003708AE" w:rsidP="003708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5F66E4" w14:textId="77777777" w:rsidR="003708AE" w:rsidRPr="00F22606" w:rsidRDefault="003708AE" w:rsidP="003708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06FB0BDA" w14:textId="77777777" w:rsidR="003708AE" w:rsidRPr="00F370EF" w:rsidRDefault="003708AE" w:rsidP="003708A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6802678F" w14:textId="77777777" w:rsidR="003708AE" w:rsidRPr="00F22606" w:rsidRDefault="003708AE" w:rsidP="003708A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F4BD016" w14:textId="77777777" w:rsidR="003708AE" w:rsidRPr="00F22606" w:rsidRDefault="003708AE" w:rsidP="003708A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5A7AAE7D" w14:textId="77777777" w:rsidR="003708AE" w:rsidRPr="00F22606" w:rsidRDefault="003708AE" w:rsidP="003708AE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2F84CABA" w14:textId="77777777" w:rsidR="003708AE" w:rsidRDefault="003708AE" w:rsidP="003708A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6208D5" w14:textId="77777777" w:rsidR="003708AE" w:rsidRDefault="003708AE" w:rsidP="003708A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F97CE4" w14:textId="77777777" w:rsidR="003708AE" w:rsidRPr="00223CBC" w:rsidRDefault="003708AE" w:rsidP="003708AE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14:paraId="7139026E" w14:textId="77777777" w:rsidR="003708AE" w:rsidRDefault="003708AE" w:rsidP="003708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1F1A5E" w14:textId="31B5E161" w:rsidR="003708AE" w:rsidRPr="003708AE" w:rsidRDefault="003708AE" w:rsidP="00370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.”Doprowadzenie                               do należytego stanu technicznego ciągu komunikacyjnego zlokalizowanego w granicach działki nr 29/19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31 Stopki”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14:paraId="4B434AE9" w14:textId="77777777" w:rsidR="003708AE" w:rsidRDefault="003708AE" w:rsidP="003708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9DA069" w14:textId="77777777" w:rsidR="003708AE" w:rsidRPr="0038278D" w:rsidRDefault="003708AE" w:rsidP="003708AE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14:paraId="0D1FDF33" w14:textId="77777777" w:rsidR="003708AE" w:rsidRPr="0038278D" w:rsidRDefault="003708AE" w:rsidP="003708AE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14:paraId="1AC24F2B" w14:textId="1EF421CF" w:rsidR="003708AE" w:rsidRPr="0038278D" w:rsidRDefault="003708AE" w:rsidP="003708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(tj. Dz. U. z 20</w:t>
      </w:r>
      <w:r w:rsidR="00DB2938">
        <w:rPr>
          <w:rFonts w:ascii="Times New Roman" w:eastAsia="SimSun" w:hAnsi="Times New Roman" w:cs="Times New Roman"/>
          <w:lang w:eastAsia="pl-PL"/>
        </w:rPr>
        <w:t>20</w:t>
      </w:r>
      <w:r>
        <w:rPr>
          <w:rFonts w:ascii="Times New Roman" w:eastAsia="SimSun" w:hAnsi="Times New Roman" w:cs="Times New Roman"/>
          <w:lang w:eastAsia="pl-PL"/>
        </w:rPr>
        <w:t xml:space="preserve"> r. poz. </w:t>
      </w:r>
      <w:r w:rsidR="00DB2938">
        <w:rPr>
          <w:rFonts w:ascii="Times New Roman" w:eastAsia="SimSun" w:hAnsi="Times New Roman" w:cs="Times New Roman"/>
          <w:lang w:eastAsia="pl-PL"/>
        </w:rPr>
        <w:t>1076 ze zm.</w:t>
      </w:r>
      <w:r w:rsidRPr="0038278D">
        <w:rPr>
          <w:rFonts w:ascii="Times New Roman" w:eastAsia="SimSun" w:hAnsi="Times New Roman" w:cs="Times New Roman"/>
          <w:lang w:eastAsia="pl-PL"/>
        </w:rPr>
        <w:t>)*</w:t>
      </w:r>
    </w:p>
    <w:p w14:paraId="2B63DB78" w14:textId="77777777" w:rsidR="003708AE" w:rsidRPr="0038278D" w:rsidRDefault="003708AE" w:rsidP="003708AE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E762EF" w14:textId="77777777" w:rsidR="003708AE" w:rsidRPr="0038278D" w:rsidRDefault="003708AE" w:rsidP="003708AE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7CB4A95" w14:textId="77777777" w:rsidR="003708AE" w:rsidRPr="0038278D" w:rsidRDefault="003708AE" w:rsidP="003708AE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CF91537" w14:textId="77777777" w:rsidR="003708AE" w:rsidRPr="0038278D" w:rsidRDefault="003708AE" w:rsidP="003708AE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AAFA5B6" w14:textId="77777777" w:rsidR="003708AE" w:rsidRPr="0038278D" w:rsidRDefault="003708AE" w:rsidP="003708AE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F7522F0" w14:textId="77777777" w:rsidR="003708AE" w:rsidRDefault="003708AE" w:rsidP="003708AE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14:paraId="5BCA39A3" w14:textId="24FAA167" w:rsidR="003708AE" w:rsidRPr="0038278D" w:rsidRDefault="003708AE" w:rsidP="003708AE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2938">
        <w:rPr>
          <w:rFonts w:ascii="Times New Roman" w:eastAsia="SimSun" w:hAnsi="Times New Roman" w:cs="Times New Roman"/>
          <w:lang w:eastAsia="pl-PL"/>
        </w:rPr>
        <w:t>…………………………………………………………</w:t>
      </w:r>
      <w:r w:rsidRPr="0038278D">
        <w:rPr>
          <w:rFonts w:ascii="Times New Roman" w:eastAsia="SimSun" w:hAnsi="Times New Roman" w:cs="Times New Roman"/>
          <w:lang w:eastAsia="pl-PL"/>
        </w:rPr>
        <w:t>…</w:t>
      </w:r>
    </w:p>
    <w:p w14:paraId="781203FE" w14:textId="77777777" w:rsidR="003708AE" w:rsidRPr="0038278D" w:rsidRDefault="003708AE" w:rsidP="003708AE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6630290C" w14:textId="77777777" w:rsidR="003708AE" w:rsidRPr="0038278D" w:rsidRDefault="003708AE" w:rsidP="003708A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0A3A246" w14:textId="77777777" w:rsidR="003708AE" w:rsidRPr="0038278D" w:rsidRDefault="003708AE" w:rsidP="003708AE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00954D5F" w14:textId="77777777" w:rsidR="003708AE" w:rsidRPr="0038278D" w:rsidRDefault="003708AE" w:rsidP="003708A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AC5E53D" w14:textId="77777777" w:rsidR="003708AE" w:rsidRPr="0038278D" w:rsidRDefault="003708AE" w:rsidP="003708A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14F84A0D" w14:textId="77777777" w:rsidR="003708AE" w:rsidRPr="0038278D" w:rsidRDefault="003708AE" w:rsidP="003708A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143DA187" w14:textId="77777777" w:rsidR="003708AE" w:rsidRPr="0038278D" w:rsidRDefault="003708AE" w:rsidP="003708A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1B6A727D" w14:textId="77777777" w:rsidR="003708AE" w:rsidRPr="0038278D" w:rsidRDefault="003708AE" w:rsidP="003708AE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5DB6F2F6" w14:textId="77777777" w:rsidR="003708AE" w:rsidRPr="00223CBC" w:rsidRDefault="003708AE" w:rsidP="003708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93A121" w14:textId="299405C7" w:rsidR="003708AE" w:rsidRPr="00F370EF" w:rsidRDefault="003708AE" w:rsidP="003708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Wykonawca na podstawie art. 24 ust. 11 ustawy PZP dostarcza oświadczenie o przynależności lub braku przynależności do tej samej grupy kapitałowej w terminie 3 dni od dnia zamieszczenia na stronie internetowej informacji, o której mowa w art. 86 ust. 5 (nie wcześniej). Wraz z oświadczeniem, wykonawca może przedstawić dowody, że powiązania z innym wykonawcą nie prowadzą do zakłócenia konkurencji w postępowaniu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</w:t>
      </w: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 udzielenie zamówienia.</w:t>
      </w:r>
      <w:r>
        <w:tab/>
      </w:r>
    </w:p>
    <w:p w14:paraId="1099600F" w14:textId="77777777" w:rsidR="003708AE" w:rsidRDefault="003708AE" w:rsidP="003708AE"/>
    <w:p w14:paraId="4DE03C8B" w14:textId="77777777" w:rsidR="003A0E0C" w:rsidRDefault="003A0E0C"/>
    <w:sectPr w:rsidR="003A0E0C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68F8B" w14:textId="77777777" w:rsidR="00827B37" w:rsidRDefault="00827B37" w:rsidP="003708AE">
      <w:pPr>
        <w:spacing w:after="0" w:line="240" w:lineRule="auto"/>
      </w:pPr>
      <w:r>
        <w:separator/>
      </w:r>
    </w:p>
  </w:endnote>
  <w:endnote w:type="continuationSeparator" w:id="0">
    <w:p w14:paraId="08527FA0" w14:textId="77777777" w:rsidR="00827B37" w:rsidRDefault="00827B37" w:rsidP="0037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6D698" w14:textId="69B3C193" w:rsidR="008C4714" w:rsidRDefault="00714DEB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3708AE">
      <w:t>6</w:t>
    </w:r>
    <w:r>
      <w:t>.2020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2C45F" w14:textId="77777777" w:rsidR="00827B37" w:rsidRDefault="00827B37" w:rsidP="003708AE">
      <w:pPr>
        <w:spacing w:after="0" w:line="240" w:lineRule="auto"/>
      </w:pPr>
      <w:r>
        <w:separator/>
      </w:r>
    </w:p>
  </w:footnote>
  <w:footnote w:type="continuationSeparator" w:id="0">
    <w:p w14:paraId="1D24FA75" w14:textId="77777777" w:rsidR="00827B37" w:rsidRDefault="00827B37" w:rsidP="00370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AE"/>
    <w:rsid w:val="003306FB"/>
    <w:rsid w:val="003708AE"/>
    <w:rsid w:val="003A0E0C"/>
    <w:rsid w:val="00714DEB"/>
    <w:rsid w:val="00827B37"/>
    <w:rsid w:val="00DB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696D"/>
  <w15:chartTrackingRefBased/>
  <w15:docId w15:val="{EEBC6FFF-88B8-44D5-AD48-3531A051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8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70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8AE"/>
  </w:style>
  <w:style w:type="paragraph" w:styleId="Nagwek">
    <w:name w:val="header"/>
    <w:basedOn w:val="Normalny"/>
    <w:link w:val="NagwekZnak"/>
    <w:uiPriority w:val="99"/>
    <w:unhideWhenUsed/>
    <w:rsid w:val="00370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2020-07-22T05:58:00Z</cp:lastPrinted>
  <dcterms:created xsi:type="dcterms:W3CDTF">2020-07-21T11:55:00Z</dcterms:created>
  <dcterms:modified xsi:type="dcterms:W3CDTF">2020-07-22T06:01:00Z</dcterms:modified>
</cp:coreProperties>
</file>